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92F" w:rsidRDefault="001259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pt">
            <v:imagedata r:id="rId5" o:title="самообследование"/>
          </v:shape>
        </w:pict>
      </w:r>
    </w:p>
    <w:p w:rsidR="004B649B" w:rsidRDefault="004B649B"/>
    <w:p w:rsidR="0012592F" w:rsidRDefault="0012592F"/>
    <w:p w:rsidR="0012592F" w:rsidRDefault="0012592F"/>
    <w:p w:rsidR="0012592F" w:rsidRDefault="0012592F"/>
    <w:p w:rsidR="0012592F" w:rsidRPr="00354CEA" w:rsidRDefault="0012592F" w:rsidP="0012592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6E8B">
        <w:rPr>
          <w:rFonts w:ascii="Arial" w:eastAsia="Times New Roman" w:hAnsi="Arial" w:cs="Arial"/>
          <w:color w:val="444444"/>
          <w:sz w:val="20"/>
          <w:szCs w:val="20"/>
        </w:rPr>
        <w:t> </w:t>
      </w:r>
      <w:r w:rsidRPr="00354CEA">
        <w:rPr>
          <w:rFonts w:ascii="Times New Roman" w:eastAsia="Times New Roman" w:hAnsi="Times New Roman" w:cs="Times New Roman"/>
          <w:b/>
          <w:sz w:val="28"/>
          <w:szCs w:val="28"/>
        </w:rPr>
        <w:t>Аналитическая часть</w:t>
      </w:r>
    </w:p>
    <w:p w:rsidR="0012592F" w:rsidRPr="00FF6E8B" w:rsidRDefault="0012592F" w:rsidP="001259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</w:rPr>
      </w:pP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образовательного учреждения.</w:t>
      </w:r>
    </w:p>
    <w:p w:rsidR="0012592F" w:rsidRPr="00196366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3D5C8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3D5C8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“Улыбка </w:t>
      </w:r>
      <w:r w:rsidRPr="003D5C8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пгт.Тенишево »  Камско-Устьинского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находится в ведении Муниципального казённого учреждения «Управление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D5C87">
        <w:rPr>
          <w:rFonts w:ascii="Times New Roman" w:hAnsi="Times New Roman" w:cs="Times New Roman"/>
          <w:sz w:val="24"/>
          <w:szCs w:val="24"/>
        </w:rPr>
        <w:t xml:space="preserve"> испол</w:t>
      </w:r>
      <w:r>
        <w:rPr>
          <w:rFonts w:ascii="Times New Roman" w:hAnsi="Times New Roman" w:cs="Times New Roman"/>
          <w:sz w:val="24"/>
          <w:szCs w:val="24"/>
        </w:rPr>
        <w:t>нительного комитета Камско -Устьинского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</w:t>
      </w:r>
      <w:r>
        <w:rPr>
          <w:rFonts w:ascii="Times New Roman" w:hAnsi="Times New Roman" w:cs="Times New Roman"/>
          <w:sz w:val="24"/>
          <w:szCs w:val="24"/>
        </w:rPr>
        <w:t>а РТ» по адресу: РТ, Камско -Устьинский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муниципальный район,</w:t>
      </w:r>
      <w:r>
        <w:rPr>
          <w:rFonts w:ascii="Times New Roman" w:hAnsi="Times New Roman" w:cs="Times New Roman"/>
          <w:sz w:val="24"/>
          <w:szCs w:val="24"/>
        </w:rPr>
        <w:t xml:space="preserve"> пгт.Тенишево , ул. Ленина , 4, телефон 8 (84377) 3-41-22.</w:t>
      </w:r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 образовательное  учреждение 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/>
        </w:rPr>
        <w:t xml:space="preserve"> </w:t>
      </w:r>
      <w:r w:rsidRPr="00196366">
        <w:rPr>
          <w:rFonts w:eastAsia="Times New Roman"/>
        </w:rPr>
        <w:tab/>
      </w:r>
      <w:r w:rsidRPr="003D5C87">
        <w:rPr>
          <w:rFonts w:ascii="Times New Roman" w:hAnsi="Times New Roman" w:cs="Times New Roman"/>
          <w:sz w:val="24"/>
        </w:rPr>
        <w:t>Федеральным законом «Об основных гарантиях прав ребёнка Российской Федерации», Конвенцией ООН о правах ребёнка, Санитарно-эпидемиологическими правилами и</w:t>
      </w:r>
      <w:r>
        <w:rPr>
          <w:rFonts w:ascii="Times New Roman" w:hAnsi="Times New Roman" w:cs="Times New Roman"/>
          <w:sz w:val="24"/>
        </w:rPr>
        <w:t xml:space="preserve"> нормативами СанПиН</w:t>
      </w:r>
      <w:r w:rsidRPr="003D5C87">
        <w:rPr>
          <w:rFonts w:ascii="Times New Roman" w:hAnsi="Times New Roman" w:cs="Times New Roman"/>
          <w:sz w:val="24"/>
        </w:rPr>
        <w:t xml:space="preserve">, Конституцией Российской Федерации, Конституцией республики Татарстан, действующим законодательством, Указами Президента Российской Федерации, Указами президента Республики Татарстан, решениями правительства Российской Федерации, решениями Правительства республики Татарстан,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 нормативными правовыми актами Министерства образования и науки РФ и Министерства образования и науки РТ, нормативными правовыми актами </w:t>
      </w:r>
      <w:r>
        <w:rPr>
          <w:rFonts w:ascii="Times New Roman" w:hAnsi="Times New Roman" w:cs="Times New Roman"/>
          <w:sz w:val="24"/>
        </w:rPr>
        <w:t xml:space="preserve">МБДОУ «Детский сад «Улыбка » пгт.Тенишево » </w:t>
      </w:r>
      <w:r w:rsidRPr="003D5C87">
        <w:rPr>
          <w:rFonts w:ascii="Times New Roman" w:hAnsi="Times New Roman" w:cs="Times New Roman"/>
          <w:sz w:val="24"/>
        </w:rPr>
        <w:t>.</w:t>
      </w:r>
    </w:p>
    <w:p w:rsidR="0012592F" w:rsidRPr="003D5C8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на основании Устава Муниципального бюджетного дошкольного образова</w:t>
      </w:r>
      <w:r>
        <w:rPr>
          <w:rFonts w:ascii="Times New Roman" w:hAnsi="Times New Roman" w:cs="Times New Roman"/>
          <w:sz w:val="24"/>
          <w:szCs w:val="24"/>
        </w:rPr>
        <w:t>тельного учреждения «Д</w:t>
      </w:r>
      <w:r w:rsidRPr="003D5C87">
        <w:rPr>
          <w:rFonts w:ascii="Times New Roman" w:hAnsi="Times New Roman" w:cs="Times New Roman"/>
          <w:sz w:val="24"/>
          <w:szCs w:val="24"/>
        </w:rPr>
        <w:t>етс</w:t>
      </w:r>
      <w:r>
        <w:rPr>
          <w:rFonts w:ascii="Times New Roman" w:hAnsi="Times New Roman" w:cs="Times New Roman"/>
          <w:sz w:val="24"/>
          <w:szCs w:val="24"/>
        </w:rPr>
        <w:t xml:space="preserve">кий сад « Улыбка </w:t>
      </w:r>
      <w:r w:rsidRPr="003D5C8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пгт.Тенишево »  Камско –Устьинского 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РТ утвержденного постановлением руководителя Испол</w:t>
      </w:r>
      <w:r>
        <w:rPr>
          <w:rFonts w:ascii="Times New Roman" w:hAnsi="Times New Roman" w:cs="Times New Roman"/>
          <w:sz w:val="24"/>
          <w:szCs w:val="24"/>
        </w:rPr>
        <w:t xml:space="preserve">нительного комитета Камско-Устьинского 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>
        <w:rPr>
          <w:rFonts w:ascii="Times New Roman" w:hAnsi="Times New Roman" w:cs="Times New Roman"/>
          <w:sz w:val="24"/>
          <w:szCs w:val="24"/>
        </w:rPr>
        <w:t xml:space="preserve">йона РТ </w:t>
      </w:r>
      <w:r w:rsidRPr="005657E1">
        <w:rPr>
          <w:rFonts w:ascii="Times New Roman" w:hAnsi="Times New Roman" w:cs="Times New Roman"/>
          <w:sz w:val="24"/>
          <w:szCs w:val="24"/>
        </w:rPr>
        <w:t>от 03.07.2020 года. №706.</w:t>
      </w:r>
    </w:p>
    <w:p w:rsidR="0012592F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Дошкольное учреждение работает в соответствии с лицензией МО</w:t>
      </w:r>
      <w:r>
        <w:rPr>
          <w:rFonts w:ascii="Times New Roman" w:hAnsi="Times New Roman" w:cs="Times New Roman"/>
          <w:sz w:val="24"/>
          <w:szCs w:val="24"/>
        </w:rPr>
        <w:t xml:space="preserve"> и Н РТ  (серия 16Л01 №0004537 регистрационный №  8548 от 18 августа  2016</w:t>
      </w:r>
      <w:r w:rsidRPr="003D5C8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Режим функционирования учреждения:</w:t>
      </w: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10,5</w:t>
      </w:r>
      <w:r w:rsidRPr="003D5C87">
        <w:rPr>
          <w:rFonts w:ascii="Times New Roman" w:hAnsi="Times New Roman" w:cs="Times New Roman"/>
          <w:sz w:val="24"/>
          <w:szCs w:val="24"/>
        </w:rPr>
        <w:t xml:space="preserve"> – часов</w:t>
      </w:r>
      <w:r>
        <w:rPr>
          <w:rFonts w:ascii="Times New Roman" w:hAnsi="Times New Roman" w:cs="Times New Roman"/>
          <w:sz w:val="24"/>
          <w:szCs w:val="24"/>
        </w:rPr>
        <w:t xml:space="preserve">ым пребыванием в группах  с  7.00 до 17.30 – 2 </w:t>
      </w:r>
      <w:r w:rsidRPr="003D5C87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12592F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285">
        <w:rPr>
          <w:rFonts w:ascii="Times New Roman" w:hAnsi="Times New Roman" w:cs="Times New Roman"/>
          <w:sz w:val="24"/>
          <w:szCs w:val="24"/>
        </w:rPr>
        <w:t>Детский сад работает по пятидневной рабочей неделе, выходные дни: суббота, воскресенье.</w:t>
      </w:r>
    </w:p>
    <w:p w:rsidR="0012592F" w:rsidRPr="00117285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285">
        <w:rPr>
          <w:rFonts w:ascii="Times New Roman" w:hAnsi="Times New Roman" w:cs="Times New Roman"/>
          <w:sz w:val="24"/>
          <w:szCs w:val="24"/>
        </w:rPr>
        <w:t>Учреждение функционир</w:t>
      </w:r>
      <w:r>
        <w:rPr>
          <w:rFonts w:ascii="Times New Roman" w:hAnsi="Times New Roman" w:cs="Times New Roman"/>
          <w:sz w:val="24"/>
          <w:szCs w:val="24"/>
        </w:rPr>
        <w:t>ует с 1976 года, находится в отдельно стоящем типовом одноэтажном кирпичном здании.</w:t>
      </w:r>
    </w:p>
    <w:p w:rsidR="0012592F" w:rsidRPr="00117285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17285">
        <w:rPr>
          <w:rFonts w:ascii="Times New Roman" w:hAnsi="Times New Roman" w:cs="Times New Roman"/>
          <w:sz w:val="24"/>
          <w:szCs w:val="24"/>
        </w:rPr>
        <w:t xml:space="preserve"> Здание построено по типовому проект</w:t>
      </w:r>
      <w:r>
        <w:rPr>
          <w:rFonts w:ascii="Times New Roman" w:hAnsi="Times New Roman" w:cs="Times New Roman"/>
          <w:sz w:val="24"/>
          <w:szCs w:val="24"/>
        </w:rPr>
        <w:t>у. Проектная наполняемость на 30</w:t>
      </w:r>
      <w:r w:rsidRPr="00117285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12592F" w:rsidRPr="00117285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площадь здания 313,9 </w:t>
      </w:r>
      <w:r w:rsidRPr="00117285">
        <w:rPr>
          <w:rFonts w:ascii="Times New Roman" w:hAnsi="Times New Roman" w:cs="Times New Roman"/>
          <w:sz w:val="24"/>
          <w:szCs w:val="24"/>
        </w:rPr>
        <w:t>м2</w:t>
      </w:r>
    </w:p>
    <w:p w:rsidR="0012592F" w:rsidRPr="00117285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285">
        <w:rPr>
          <w:rFonts w:ascii="Times New Roman" w:hAnsi="Times New Roman" w:cs="Times New Roman"/>
          <w:sz w:val="24"/>
          <w:szCs w:val="24"/>
        </w:rPr>
        <w:t>Площ</w:t>
      </w:r>
      <w:r>
        <w:rPr>
          <w:rFonts w:ascii="Times New Roman" w:hAnsi="Times New Roman" w:cs="Times New Roman"/>
          <w:sz w:val="24"/>
          <w:szCs w:val="24"/>
        </w:rPr>
        <w:t xml:space="preserve">адь территории составляет 3830 кв.м.. Имеются: 2 площадки </w:t>
      </w:r>
      <w:r w:rsidRPr="00117285">
        <w:rPr>
          <w:rFonts w:ascii="Times New Roman" w:hAnsi="Times New Roman" w:cs="Times New Roman"/>
          <w:sz w:val="24"/>
          <w:szCs w:val="24"/>
        </w:rPr>
        <w:t xml:space="preserve"> для про-</w:t>
      </w:r>
    </w:p>
    <w:p w:rsidR="0012592F" w:rsidRPr="00117285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285">
        <w:rPr>
          <w:rFonts w:ascii="Times New Roman" w:hAnsi="Times New Roman" w:cs="Times New Roman"/>
          <w:sz w:val="24"/>
          <w:szCs w:val="24"/>
        </w:rPr>
        <w:t>гулок. На участке детского сада расположены цветники.</w:t>
      </w:r>
    </w:p>
    <w:p w:rsidR="0012592F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В дошкольном образовательном учреждении функционирует </w:t>
      </w:r>
      <w:r>
        <w:rPr>
          <w:rFonts w:ascii="Times New Roman" w:hAnsi="Times New Roman" w:cs="Times New Roman"/>
          <w:sz w:val="24"/>
          <w:szCs w:val="24"/>
        </w:rPr>
        <w:t xml:space="preserve">2 разновозрастные 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12592F" w:rsidRPr="003A219E" w:rsidRDefault="0012592F" w:rsidP="001259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219E">
        <w:rPr>
          <w:rFonts w:ascii="Times New Roman" w:eastAsia="Times New Roman" w:hAnsi="Times New Roman" w:cs="Times New Roman"/>
          <w:sz w:val="24"/>
          <w:szCs w:val="24"/>
        </w:rPr>
        <w:t>1 группа – младшая разновозрастная (от 1 до 3 лет)</w:t>
      </w:r>
    </w:p>
    <w:p w:rsidR="0012592F" w:rsidRPr="003A219E" w:rsidRDefault="0012592F" w:rsidP="001259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1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19E">
        <w:rPr>
          <w:rFonts w:ascii="Times New Roman" w:eastAsia="Times New Roman" w:hAnsi="Times New Roman" w:cs="Times New Roman"/>
          <w:sz w:val="24"/>
          <w:szCs w:val="24"/>
        </w:rPr>
        <w:t xml:space="preserve"> 1 группа – старшая разновозрастная (от 3 до 7 лет)</w:t>
      </w:r>
    </w:p>
    <w:p w:rsidR="0012592F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 с о</w:t>
      </w:r>
      <w:r>
        <w:rPr>
          <w:rFonts w:ascii="Times New Roman" w:hAnsi="Times New Roman" w:cs="Times New Roman"/>
          <w:sz w:val="24"/>
          <w:szCs w:val="24"/>
        </w:rPr>
        <w:t>бщей численностью   на 1.09.202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 - </w:t>
      </w:r>
      <w:r>
        <w:rPr>
          <w:rFonts w:ascii="Times New Roman" w:hAnsi="Times New Roman" w:cs="Times New Roman"/>
          <w:sz w:val="24"/>
          <w:szCs w:val="24"/>
          <w:lang w:val="tt-RU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 воспитанник.</w:t>
      </w:r>
    </w:p>
    <w:p w:rsidR="0012592F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CCD">
        <w:rPr>
          <w:rFonts w:ascii="Times New Roman" w:hAnsi="Times New Roman" w:cs="Times New Roman"/>
          <w:sz w:val="24"/>
          <w:szCs w:val="24"/>
        </w:rPr>
        <w:t>Материально – техническая база в удовлетворительном состоянии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92F" w:rsidRPr="003A219E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19E">
        <w:rPr>
          <w:rFonts w:ascii="Times New Roman" w:hAnsi="Times New Roman" w:cs="Times New Roman"/>
          <w:sz w:val="24"/>
          <w:szCs w:val="24"/>
        </w:rPr>
        <w:t>Имеется кабинет заведующей, пищеблок, кухня площадью с заготовочной и моечной; кладовка для сухих продуктов с холодильной установкой. Для обработки и приготовления пищи установлено оборудование: электроплиты, электромясорубка. Помещение кухни оборудовано вытяжной вентиляцией. Для хранения скоропортящихся продуктов имеются холодильные установки с термометрами.</w:t>
      </w:r>
    </w:p>
    <w:p w:rsidR="0012592F" w:rsidRPr="003A219E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19E">
        <w:rPr>
          <w:rFonts w:ascii="Times New Roman" w:hAnsi="Times New Roman" w:cs="Times New Roman"/>
          <w:sz w:val="24"/>
          <w:szCs w:val="24"/>
        </w:rPr>
        <w:t>Материально – техническая база в удовлетворительном состоянии. Имеется групповая комната, пространственная среда в группе носит развивающий характер. Спальная комната находиться отдельно.</w:t>
      </w: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Вывод: Муниципальное бюджетное дошкольное 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3D5C8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 Улыбка » пгт.Тенишево »  Камско-Устьинского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функционирует в соответствии с нормативными документами в сфере образования Российской Федерации. Контингент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социально благополучный. 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</w:t>
      </w: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3D5C87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  <w:t xml:space="preserve">Структурно - функциональная модель управления МБДОУ </w:t>
      </w:r>
      <w:r w:rsidRPr="00A22A03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Детский сад «Улыбка » пгт.Тенишево </w:t>
      </w:r>
      <w:r w:rsidRPr="00A22A0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5C87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 Общее собрание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работников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МБДОУ;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 ,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выявление,  обобщение, распространение,  внедрение педагогического опыта среди педагогических работников МБДОУ.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 В детском саду функционирует  Первичная профсоюзная организация.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создана структура управления в соответствии с целями и содержанием работы учреждения.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Фактич</w:t>
      </w:r>
      <w:r>
        <w:rPr>
          <w:rFonts w:ascii="Times New Roman" w:eastAsia="Times New Roman" w:hAnsi="Times New Roman" w:cs="Times New Roman"/>
          <w:sz w:val="24"/>
          <w:szCs w:val="24"/>
        </w:rPr>
        <w:t>еское количество сотрудников – 12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>
        <w:rPr>
          <w:rFonts w:ascii="Times New Roman" w:eastAsia="Times New Roman" w:hAnsi="Times New Roman" w:cs="Times New Roman"/>
          <w:sz w:val="24"/>
          <w:szCs w:val="24"/>
        </w:rPr>
        <w:t>Егорова Эльвира Рамаевна  имеет высшее  образование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</w:t>
      </w:r>
      <w:r>
        <w:rPr>
          <w:rFonts w:ascii="Times New Roman" w:eastAsia="Times New Roman" w:hAnsi="Times New Roman" w:cs="Times New Roman"/>
          <w:sz w:val="24"/>
          <w:szCs w:val="24"/>
        </w:rPr>
        <w:t>кий процесс в МБДОУ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т: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педагога.</w:t>
      </w:r>
    </w:p>
    <w:p w:rsidR="0012592F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2C003D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Цель МБДОУ: Обеспечивать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 -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Основными задачами образовательного процесса в  МБДОУ являются: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58E">
        <w:rPr>
          <w:rFonts w:ascii="Times New Roman" w:eastAsia="Times New Roman" w:hAnsi="Times New Roman" w:cs="Times New Roman"/>
          <w:sz w:val="24"/>
          <w:szCs w:val="24"/>
        </w:rPr>
        <w:t>За последние 5 лет  педагоги  повысили свой педагогический уровень.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роме вышеизложенных форм повышения квалификации педагоги ДОУ имели возможность повышать свою квалификацию на проводимых МО района  и  в детском саду,  методических мероприятиях:  семинарах,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деловые игр,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-конкурсы.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кадрами в 2025г.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</w:rPr>
        <w:t>: МБДОУ укомплектовано кадрами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7DC">
        <w:rPr>
          <w:rFonts w:ascii="Times New Roman" w:eastAsia="Times New Roman" w:hAnsi="Times New Roman" w:cs="Times New Roman"/>
          <w:b/>
          <w:sz w:val="24"/>
          <w:szCs w:val="24"/>
        </w:rPr>
        <w:t>4. Снижение бюрократической нагрузки на воспитателей</w:t>
      </w:r>
    </w:p>
    <w:p w:rsidR="0012592F" w:rsidRPr="002A17DC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592F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A17DC">
        <w:rPr>
          <w:rFonts w:ascii="Times New Roman" w:eastAsia="Times New Roman" w:hAnsi="Times New Roman" w:cs="Times New Roman"/>
          <w:sz w:val="24"/>
          <w:szCs w:val="24"/>
        </w:rPr>
        <w:t xml:space="preserve"> В 2025 году в ДОУ особое внимание уделялось снижению бюрократической нагрузки на педагогических работников. В соответствии с приказом Министерства просвещения РФ и разъяснениями, направленными письмом Минпросвещения от 11.06.2025 № 03-1227, был проведён аудит документооборота, в результате которого исключены дублирующие и неактуальные формы отчётности. В настоящее время воспитатели обязаны вести только два обязательных документа: календарно-тематический план работы и журнал учёта образовательной деятельности. В ходе самообследования установлено, что сокращение количества обязательных документов позволило воспитателям уделять больше времени непосредственной работе с детьми, разработке индивидуальных образовательных маршрутов и взаимодействию с родителями. Внедрение электронных форм учёта и автоматизация части процессов способствовали оптимизации рабочего времени педагогов. В результате принятых мер отмечено повышение удовлетворённости педагогов своей профессиональной деятельностью, снижение уровня профессионального выгорания и повышение качества образовательного процесса. </w:t>
      </w:r>
    </w:p>
    <w:p w:rsidR="0012592F" w:rsidRPr="002A17DC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2A17DC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A17D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2A17DC">
        <w:rPr>
          <w:rFonts w:ascii="Times New Roman" w:eastAsia="Times New Roman" w:hAnsi="Times New Roman" w:cs="Times New Roman"/>
          <w:sz w:val="24"/>
          <w:szCs w:val="24"/>
        </w:rPr>
        <w:t xml:space="preserve"> Меры по снижению бюрократической нагрузки соответствуют требованиям федерального законодательства и рекомендациям Минпросвещения РФ, способствуют повышению эффективности педагогической деятельности и созданию благоприятных условий для развития воспитанников.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. Материально-техническое обеспечение ДОУ.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систематическая  работа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детском саду имеются: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заведующего,  пищеблок, прачечная,2  группы, 2  спальни, 2 раздевалки.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возрастные, индивидуальные особенности детей  группы.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этом учебном году пополнен фонд игрушек  для воспитанников в группе.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информации.  Для обеспечения педагогического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литература, игры и пособия. На территории детского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сада </w:t>
      </w:r>
      <w:r>
        <w:rPr>
          <w:rFonts w:ascii="Times New Roman" w:eastAsia="Times New Roman" w:hAnsi="Times New Roman" w:cs="Times New Roman"/>
          <w:sz w:val="24"/>
          <w:szCs w:val="24"/>
        </w:rPr>
        <w:t>сооружен клумбы ц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ветники.</w:t>
      </w:r>
    </w:p>
    <w:p w:rsidR="0012592F" w:rsidRPr="0094506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06F">
        <w:rPr>
          <w:rFonts w:ascii="Times New Roman" w:eastAsia="Times New Roman" w:hAnsi="Times New Roman" w:cs="Times New Roman"/>
          <w:sz w:val="24"/>
          <w:szCs w:val="24"/>
        </w:rPr>
        <w:t>В 2025 года заку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пили недостающее оборудование  </w:t>
      </w:r>
      <w:r w:rsidRPr="0094506F">
        <w:rPr>
          <w:rFonts w:ascii="Times New Roman" w:eastAsia="Times New Roman" w:hAnsi="Times New Roman" w:cs="Times New Roman"/>
          <w:sz w:val="24"/>
          <w:szCs w:val="24"/>
        </w:rPr>
        <w:t>по</w:t>
      </w:r>
    </w:p>
    <w:p w:rsidR="0012592F" w:rsidRPr="0094506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06F">
        <w:rPr>
          <w:rFonts w:ascii="Times New Roman" w:eastAsia="Times New Roman" w:hAnsi="Times New Roman" w:cs="Times New Roman"/>
          <w:sz w:val="24"/>
          <w:szCs w:val="24"/>
        </w:rPr>
        <w:t>Перечню: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• костюмы разных  (девочка и мальчик)</w:t>
      </w:r>
      <w:r w:rsidRPr="0094506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2592F" w:rsidRPr="00A676AD" w:rsidRDefault="0012592F" w:rsidP="0012592F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>б</w:t>
      </w:r>
      <w:r w:rsidRPr="0094506F">
        <w:rPr>
          <w:rFonts w:ascii="Times New Roman" w:eastAsia="Calibri" w:hAnsi="Times New Roman" w:cs="Times New Roman"/>
          <w:lang w:eastAsia="en-US"/>
        </w:rPr>
        <w:t>еспроводная музыкальная блютуз колонка, с 2 микрофонами</w:t>
      </w:r>
      <w:r>
        <w:rPr>
          <w:rFonts w:ascii="Times New Roman" w:eastAsia="Calibri" w:hAnsi="Times New Roman" w:cs="Times New Roman"/>
          <w:lang w:eastAsia="en-US"/>
        </w:rPr>
        <w:t>;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среда МБДОУ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.  Воспитательно-образовательный процесс.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F16959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6959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 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 эпидемиологических правил и нормативов с учетом недельной нагрузки, ориентирован на реализацию ФОП.</w:t>
      </w:r>
    </w:p>
    <w:p w:rsidR="0012592F" w:rsidRPr="00E2632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26327">
        <w:rPr>
          <w:rFonts w:eastAsia="Times New Roman"/>
        </w:rPr>
        <w:t> </w:t>
      </w:r>
    </w:p>
    <w:p w:rsidR="0012592F" w:rsidRPr="00196366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327">
        <w:rPr>
          <w:rFonts w:ascii="Times New Roman" w:hAnsi="Times New Roman" w:cs="Times New Roman"/>
          <w:sz w:val="24"/>
          <w:szCs w:val="24"/>
        </w:rPr>
        <w:t>Педагогический коллектив реализует образовательный процесс в соответствии с образовательной програ</w:t>
      </w:r>
      <w:r>
        <w:rPr>
          <w:rFonts w:ascii="Times New Roman" w:hAnsi="Times New Roman" w:cs="Times New Roman"/>
          <w:sz w:val="24"/>
          <w:szCs w:val="24"/>
        </w:rPr>
        <w:t xml:space="preserve">ммой МБДОУ «Детский сад « Улыбка </w:t>
      </w:r>
      <w:r w:rsidRPr="00E2632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пгт.Тенишево </w:t>
      </w:r>
      <w:r w:rsidRPr="00E26327">
        <w:rPr>
          <w:rFonts w:ascii="Times New Roman" w:hAnsi="Times New Roman" w:cs="Times New Roman"/>
          <w:sz w:val="24"/>
          <w:szCs w:val="24"/>
        </w:rPr>
        <w:t>», примерной общеобразовательной программой дошкольного образования « От рождения до школы» под ред. Н.Е. Вераксы, Т.С. Комаровой, М.А.Васильевой.</w:t>
      </w:r>
      <w:r w:rsidRPr="00E26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. Взаимодействие с родителями воспитанников.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Pr="00196366">
        <w:rPr>
          <w:rFonts w:ascii="Times New Roman" w:hAnsi="Times New Roman" w:cs="Times New Roman"/>
          <w:sz w:val="24"/>
          <w:szCs w:val="24"/>
        </w:rPr>
        <w:tab/>
      </w:r>
      <w:r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соответствии с годовым планом.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Проводилось консультирование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3D5C87">
        <w:rPr>
          <w:rFonts w:ascii="Times New Roman" w:hAnsi="Times New Roman" w:cs="Times New Roman"/>
          <w:sz w:val="24"/>
          <w:szCs w:val="24"/>
        </w:rPr>
        <w:t xml:space="preserve"> воспита</w:t>
      </w:r>
      <w:r>
        <w:rPr>
          <w:rFonts w:ascii="Times New Roman" w:hAnsi="Times New Roman" w:cs="Times New Roman"/>
          <w:sz w:val="24"/>
          <w:szCs w:val="24"/>
        </w:rPr>
        <w:t xml:space="preserve">телями. </w:t>
      </w:r>
      <w:r w:rsidRPr="003D5C87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 xml:space="preserve">года родители имели возможность через онлайн </w:t>
      </w:r>
      <w:r w:rsidRPr="003D5C87">
        <w:rPr>
          <w:rFonts w:ascii="Times New Roman" w:hAnsi="Times New Roman" w:cs="Times New Roman"/>
          <w:sz w:val="24"/>
          <w:szCs w:val="24"/>
        </w:rPr>
        <w:t>не только наблюдателями, но</w:t>
      </w:r>
      <w:r>
        <w:rPr>
          <w:rFonts w:ascii="Times New Roman" w:hAnsi="Times New Roman" w:cs="Times New Roman"/>
          <w:sz w:val="24"/>
          <w:szCs w:val="24"/>
        </w:rPr>
        <w:t xml:space="preserve"> и активными участниками жизнедеятельности ДОУ</w:t>
      </w: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414">
        <w:rPr>
          <w:rFonts w:ascii="Times New Roman" w:hAnsi="Times New Roman" w:cs="Times New Roman"/>
          <w:sz w:val="24"/>
          <w:szCs w:val="24"/>
        </w:rPr>
        <w:t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благоустройстве</w:t>
      </w:r>
      <w:r w:rsidRPr="003D5C87">
        <w:rPr>
          <w:rFonts w:ascii="Times New Roman" w:hAnsi="Times New Roman" w:cs="Times New Roman"/>
          <w:sz w:val="24"/>
          <w:szCs w:val="24"/>
        </w:rPr>
        <w:t xml:space="preserve"> территории детского сада, обновлении и пополнении игрового оборудования на прогулочных площадках.</w:t>
      </w: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При анализе работы с родителями в</w:t>
      </w:r>
      <w:r>
        <w:rPr>
          <w:rFonts w:ascii="Times New Roman" w:hAnsi="Times New Roman" w:cs="Times New Roman"/>
          <w:sz w:val="24"/>
          <w:szCs w:val="24"/>
        </w:rPr>
        <w:t>оспитанников отмечено то, что 80</w:t>
      </w:r>
      <w:r w:rsidRPr="003D5C87">
        <w:rPr>
          <w:rFonts w:ascii="Times New Roman" w:hAnsi="Times New Roman" w:cs="Times New Roman"/>
          <w:sz w:val="24"/>
          <w:szCs w:val="24"/>
        </w:rPr>
        <w:t xml:space="preserve"> % родителей принимают активное участие в жизни детского сада, откликаются на просьбы педагогов</w:t>
      </w:r>
      <w:r>
        <w:rPr>
          <w:rFonts w:ascii="Times New Roman" w:hAnsi="Times New Roman" w:cs="Times New Roman"/>
          <w:sz w:val="24"/>
          <w:szCs w:val="24"/>
        </w:rPr>
        <w:t xml:space="preserve"> об оказании помощи, участвуют в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мероприятиях организованных в детском саду, конкурсах и выставках ДОУ. </w:t>
      </w:r>
    </w:p>
    <w:p w:rsidR="0012592F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Но в тоже время, отмечается низкий уровень культуры и педагогической компетентности отдельных родителей и слабая заинтересованность в проблемах детского сада некоторых семей. В новом учебном году необходимо повышать эффективность и результативность сотрудничества с семьей через использование традиционных и нетрадиционных форм работы, повысить уровень профессиональной компетентности педагогов.</w:t>
      </w:r>
    </w:p>
    <w:p w:rsidR="0012592F" w:rsidRPr="003D5C87" w:rsidRDefault="0012592F" w:rsidP="001259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Вывод: в МБДОУ создаются условия для максимального удовлетворения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 </w:t>
      </w: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 деятельности.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3D5C87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взаимопросмотры;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    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педагогического анализа п</w:t>
      </w:r>
      <w:r>
        <w:rPr>
          <w:rFonts w:ascii="Times New Roman" w:eastAsia="Times New Roman" w:hAnsi="Times New Roman" w:cs="Times New Roman"/>
          <w:sz w:val="24"/>
          <w:szCs w:val="24"/>
        </w:rPr>
        <w:t>оказывают преобладание детей со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средним уровнем развития, что говорит об эффективности педагогического процесса в МБДОУ..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  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Заметно, что количество детей со средним уровнем развития  остается стабильным.  В течение двух лет  нет детей   с низким уровнем развития.    В том, что уровень развития детей остается ежегодно стабильным, огромная заслуга 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воспитателей.</w:t>
      </w:r>
    </w:p>
    <w:p w:rsidR="0012592F" w:rsidRPr="003D5C87" w:rsidRDefault="0012592F" w:rsidP="0012592F">
      <w:pPr>
        <w:pStyle w:val="a3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12592F" w:rsidRPr="003D5C8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   </w:t>
      </w:r>
      <w:r w:rsidRPr="003D5C87">
        <w:rPr>
          <w:rFonts w:ascii="Times New Roman" w:hAnsi="Times New Roman" w:cs="Times New Roman"/>
          <w:sz w:val="24"/>
          <w:szCs w:val="24"/>
        </w:rPr>
        <w:tab/>
        <w:t xml:space="preserve">В этом году количество выпускников составило </w:t>
      </w:r>
      <w:r>
        <w:rPr>
          <w:rFonts w:ascii="Times New Roman" w:hAnsi="Times New Roman" w:cs="Times New Roman"/>
          <w:sz w:val="24"/>
          <w:szCs w:val="24"/>
        </w:rPr>
        <w:t>6 детей. В апреле 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г. было проведено диагностическое обследование детей подготовительных к школе групп на предмет оценки сформированности предпосылок к учебной деятел</w:t>
      </w:r>
      <w:r>
        <w:rPr>
          <w:rFonts w:ascii="Times New Roman" w:hAnsi="Times New Roman" w:cs="Times New Roman"/>
          <w:sz w:val="24"/>
          <w:szCs w:val="24"/>
        </w:rPr>
        <w:t>ьности, в котором участвовало 6 детей</w:t>
      </w:r>
      <w:r w:rsidRPr="003D5C87">
        <w:rPr>
          <w:rFonts w:ascii="Times New Roman" w:hAnsi="Times New Roman" w:cs="Times New Roman"/>
          <w:sz w:val="24"/>
          <w:szCs w:val="24"/>
        </w:rPr>
        <w:t>.</w:t>
      </w:r>
    </w:p>
    <w:p w:rsidR="0012592F" w:rsidRPr="003D5C8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12592F" w:rsidRPr="003D5C87" w:rsidRDefault="0012592F" w:rsidP="0012592F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По итогам обследования дети разделились на следующие группы  </w:t>
      </w:r>
    </w:p>
    <w:p w:rsidR="0012592F" w:rsidRPr="003D5C87" w:rsidRDefault="0012592F" w:rsidP="0012592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IV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3,2 до 4,0) - высокие показатели</w:t>
      </w:r>
      <w:r>
        <w:rPr>
          <w:rFonts w:ascii="Times New Roman" w:hAnsi="Times New Roman" w:cs="Times New Roman"/>
          <w:sz w:val="24"/>
          <w:szCs w:val="24"/>
        </w:rPr>
        <w:t xml:space="preserve"> состояния ВПФ и процессов – 0</w:t>
      </w:r>
      <w:r w:rsidRPr="003D5C8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12592F" w:rsidRPr="003D5C87" w:rsidRDefault="0012592F" w:rsidP="0012592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III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2,50 до 3,19</w:t>
      </w:r>
      <w:r>
        <w:rPr>
          <w:rFonts w:ascii="Times New Roman" w:hAnsi="Times New Roman" w:cs="Times New Roman"/>
          <w:sz w:val="24"/>
          <w:szCs w:val="24"/>
        </w:rPr>
        <w:t>) - средний уровень развития – 6</w:t>
      </w:r>
      <w:r w:rsidRPr="003D5C8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12592F" w:rsidRPr="003D5C87" w:rsidRDefault="0012592F" w:rsidP="0012592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2,0 до 2,49)</w:t>
      </w:r>
      <w:r>
        <w:rPr>
          <w:rFonts w:ascii="Times New Roman" w:hAnsi="Times New Roman" w:cs="Times New Roman"/>
          <w:sz w:val="24"/>
          <w:szCs w:val="24"/>
        </w:rPr>
        <w:t xml:space="preserve"> – показатели ниже средних  -  0 человек</w:t>
      </w:r>
      <w:r w:rsidRPr="003D5C87">
        <w:rPr>
          <w:rFonts w:ascii="Times New Roman" w:hAnsi="Times New Roman" w:cs="Times New Roman"/>
          <w:sz w:val="24"/>
          <w:szCs w:val="24"/>
        </w:rPr>
        <w:t>;</w:t>
      </w:r>
    </w:p>
    <w:p w:rsidR="0012592F" w:rsidRPr="00196366" w:rsidRDefault="0012592F" w:rsidP="0012592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(менее 2 баллов) – низкие показатели – 0 человек.</w:t>
      </w:r>
    </w:p>
    <w:p w:rsidR="0012592F" w:rsidRPr="00196366" w:rsidRDefault="0012592F" w:rsidP="0012592F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757"/>
        <w:gridCol w:w="2913"/>
      </w:tblGrid>
      <w:tr w:rsidR="0012592F" w:rsidRPr="00366C6B" w:rsidTr="0039114D">
        <w:trPr>
          <w:trHeight w:val="361"/>
          <w:jc w:val="center"/>
        </w:trPr>
        <w:tc>
          <w:tcPr>
            <w:tcW w:w="2943" w:type="dxa"/>
            <w:vMerge w:val="restart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12592F" w:rsidRPr="00366C6B" w:rsidTr="0039114D">
        <w:trPr>
          <w:trHeight w:val="280"/>
          <w:jc w:val="center"/>
        </w:trPr>
        <w:tc>
          <w:tcPr>
            <w:tcW w:w="2943" w:type="dxa"/>
            <w:vMerge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291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2592F" w:rsidRPr="00366C6B" w:rsidTr="0039114D">
        <w:trPr>
          <w:trHeight w:val="271"/>
          <w:jc w:val="center"/>
        </w:trPr>
        <w:tc>
          <w:tcPr>
            <w:tcW w:w="294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757" w:type="dxa"/>
            <w:tcBorders>
              <w:top w:val="nil"/>
            </w:tcBorders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  <w:tcBorders>
              <w:top w:val="nil"/>
            </w:tcBorders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592F" w:rsidRPr="00366C6B" w:rsidTr="0039114D">
        <w:trPr>
          <w:trHeight w:val="260"/>
          <w:jc w:val="center"/>
        </w:trPr>
        <w:tc>
          <w:tcPr>
            <w:tcW w:w="294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757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12592F" w:rsidRPr="003D5C87" w:rsidRDefault="0012592F" w:rsidP="003911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100</w:t>
            </w: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592F" w:rsidRPr="00366C6B" w:rsidTr="0039114D">
        <w:trPr>
          <w:trHeight w:val="265"/>
          <w:jc w:val="center"/>
        </w:trPr>
        <w:tc>
          <w:tcPr>
            <w:tcW w:w="294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757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2592F" w:rsidRPr="00366C6B" w:rsidTr="0039114D">
        <w:trPr>
          <w:trHeight w:val="301"/>
          <w:jc w:val="center"/>
        </w:trPr>
        <w:tc>
          <w:tcPr>
            <w:tcW w:w="294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757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12592F" w:rsidRPr="003D5C87" w:rsidRDefault="0012592F" w:rsidP="00391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12592F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2592F" w:rsidRPr="00113BC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- сформированность регуляторного компонента деятельности в целом;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собственно предпосылки к учебной деятельности;  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сформированность пространственных представлений; 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- особенности мыслительной деятельности.</w:t>
      </w:r>
    </w:p>
    <w:p w:rsidR="0012592F" w:rsidRPr="00113BC7" w:rsidRDefault="0012592F" w:rsidP="0012592F">
      <w:pPr>
        <w:pStyle w:val="a3"/>
        <w:rPr>
          <w:rFonts w:ascii="Times New Roman" w:hAnsi="Times New Roman" w:cs="Times New Roman"/>
          <w:sz w:val="24"/>
          <w:szCs w:val="18"/>
        </w:rPr>
      </w:pPr>
    </w:p>
    <w:p w:rsidR="0012592F" w:rsidRPr="00113BC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По результатом диагностики</w:t>
      </w:r>
      <w:r>
        <w:rPr>
          <w:rFonts w:ascii="Times New Roman" w:hAnsi="Times New Roman" w:cs="Times New Roman"/>
          <w:sz w:val="24"/>
          <w:szCs w:val="24"/>
        </w:rPr>
        <w:t xml:space="preserve"> готовы к школьному обучению 6</w:t>
      </w:r>
      <w:r w:rsidRPr="00113BC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частично готовы 0</w:t>
      </w:r>
      <w:r w:rsidRPr="00113BC7">
        <w:rPr>
          <w:rFonts w:ascii="Times New Roman" w:hAnsi="Times New Roman" w:cs="Times New Roman"/>
          <w:sz w:val="24"/>
          <w:szCs w:val="24"/>
        </w:rPr>
        <w:t xml:space="preserve"> воспитанника, не готовы к обучению в школе – 0 детей. 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12"/>
        </w:rPr>
      </w:pPr>
    </w:p>
    <w:p w:rsidR="0012592F" w:rsidRPr="00113BC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Преемственность между детским садом и школами осуществлялась по совместному плану. План включал в себя содержание совместной работы воспитателя и учителя, ознакомление детей со школой. </w:t>
      </w:r>
    </w:p>
    <w:p w:rsidR="0012592F" w:rsidRPr="00113BC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организованы экскурсии в ДК Тенишево, в   библиотеку.</w:t>
      </w:r>
      <w:r w:rsidRPr="00113BC7">
        <w:rPr>
          <w:rFonts w:ascii="Times New Roman" w:hAnsi="Times New Roman" w:cs="Times New Roman"/>
          <w:sz w:val="24"/>
          <w:szCs w:val="24"/>
        </w:rPr>
        <w:t>. В т</w:t>
      </w:r>
      <w:r>
        <w:rPr>
          <w:rFonts w:ascii="Times New Roman" w:hAnsi="Times New Roman" w:cs="Times New Roman"/>
          <w:sz w:val="24"/>
          <w:szCs w:val="24"/>
        </w:rPr>
        <w:t xml:space="preserve">ечение года ученики Рудницской </w:t>
      </w:r>
      <w:r w:rsidRPr="00113BC7">
        <w:rPr>
          <w:rFonts w:ascii="Times New Roman" w:hAnsi="Times New Roman" w:cs="Times New Roman"/>
          <w:sz w:val="24"/>
          <w:szCs w:val="24"/>
        </w:rPr>
        <w:t xml:space="preserve"> СОШ приходили </w:t>
      </w:r>
      <w:r>
        <w:rPr>
          <w:rFonts w:ascii="Times New Roman" w:hAnsi="Times New Roman" w:cs="Times New Roman"/>
          <w:sz w:val="24"/>
          <w:szCs w:val="24"/>
        </w:rPr>
        <w:t>с выступлениями, так же</w:t>
      </w:r>
      <w:r w:rsidRPr="00113BC7">
        <w:rPr>
          <w:rFonts w:ascii="Times New Roman" w:hAnsi="Times New Roman" w:cs="Times New Roman"/>
          <w:sz w:val="24"/>
          <w:szCs w:val="24"/>
        </w:rPr>
        <w:t xml:space="preserve"> будущие выпускники ДОУ приглашались на «День открытых дверей», который включал: экскурсию по школе, встречу с выпуск</w:t>
      </w:r>
      <w:r>
        <w:rPr>
          <w:rFonts w:ascii="Times New Roman" w:hAnsi="Times New Roman" w:cs="Times New Roman"/>
          <w:sz w:val="24"/>
          <w:szCs w:val="24"/>
        </w:rPr>
        <w:t>никами начального блока. Учителя</w:t>
      </w:r>
      <w:r w:rsidRPr="00113BC7">
        <w:rPr>
          <w:rFonts w:ascii="Times New Roman" w:hAnsi="Times New Roman" w:cs="Times New Roman"/>
          <w:sz w:val="24"/>
          <w:szCs w:val="24"/>
        </w:rPr>
        <w:t xml:space="preserve"> начальных классов приглаш</w:t>
      </w:r>
      <w:r>
        <w:rPr>
          <w:rFonts w:ascii="Times New Roman" w:hAnsi="Times New Roman" w:cs="Times New Roman"/>
          <w:sz w:val="24"/>
          <w:szCs w:val="24"/>
        </w:rPr>
        <w:t>ались на открытые занятия.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Анализ успеваемости выпуск</w:t>
      </w:r>
      <w:r>
        <w:rPr>
          <w:rFonts w:ascii="Times New Roman" w:eastAsia="Times New Roman" w:hAnsi="Times New Roman" w:cs="Times New Roman"/>
          <w:sz w:val="24"/>
          <w:szCs w:val="24"/>
        </w:rPr>
        <w:t>ников ДОУ в начальных классах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за прошедший год показал сле</w:t>
      </w:r>
      <w:r>
        <w:rPr>
          <w:rFonts w:ascii="Times New Roman" w:eastAsia="Times New Roman" w:hAnsi="Times New Roman" w:cs="Times New Roman"/>
          <w:sz w:val="24"/>
          <w:szCs w:val="24"/>
        </w:rPr>
        <w:t>дующие результаты: все учащиеся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первого класса   показали хорошую успеваемость.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   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Вывод: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В результате проведенной работы отмечается средний уровень интеллектуального развития детей, в дальнейшем педагоги будут работать  над развитием познавательных способностей детей.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Выполнение детьми программы  осуществляется на хорошем уровне. Годовые задачи реализованы в полном объеме. В ДОУ систематически организуются и проводятся различные тематические мероприятия. 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.Сохранение и укрепление здоровья.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Здоровьесберегающая направленность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9636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2592F" w:rsidRPr="00113BC7" w:rsidRDefault="0012592F" w:rsidP="001259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  <w:u w:val="single"/>
        </w:rPr>
        <w:t>Адаптация детей в раннем возрасте:</w:t>
      </w:r>
      <w:r>
        <w:rPr>
          <w:rFonts w:ascii="Times New Roman" w:hAnsi="Times New Roman" w:cs="Times New Roman"/>
          <w:sz w:val="24"/>
          <w:szCs w:val="24"/>
        </w:rPr>
        <w:t xml:space="preserve"> в 202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113BC7"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м году в детский сад поступило 2 ребенка.</w:t>
      </w:r>
      <w:r w:rsidRPr="00113B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92F" w:rsidRPr="00113BC7" w:rsidRDefault="0012592F" w:rsidP="001259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            Меди</w:t>
      </w:r>
      <w:r>
        <w:rPr>
          <w:rFonts w:ascii="Times New Roman" w:hAnsi="Times New Roman" w:cs="Times New Roman"/>
          <w:sz w:val="24"/>
          <w:szCs w:val="24"/>
        </w:rPr>
        <w:t xml:space="preserve">цинская сестра Гиниятова Г.Ф. приходит из ФАП, </w:t>
      </w:r>
      <w:r w:rsidRPr="00113BC7">
        <w:rPr>
          <w:rFonts w:ascii="Times New Roman" w:hAnsi="Times New Roman" w:cs="Times New Roman"/>
          <w:sz w:val="24"/>
          <w:szCs w:val="24"/>
        </w:rPr>
        <w:t>постоянно ос</w:t>
      </w:r>
      <w:r>
        <w:rPr>
          <w:rFonts w:ascii="Times New Roman" w:hAnsi="Times New Roman" w:cs="Times New Roman"/>
          <w:sz w:val="24"/>
          <w:szCs w:val="24"/>
        </w:rPr>
        <w:t>уществляет медицинский контроль.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Оздоровительная работа в ДОУ проводится на основе нормативно - правовых документов: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07AD4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России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AD4">
        <w:rPr>
          <w:rFonts w:ascii="Times New Roman" w:eastAsia="Times New Roman" w:hAnsi="Times New Roman" w:cs="Times New Roman"/>
          <w:sz w:val="24"/>
          <w:szCs w:val="24"/>
        </w:rPr>
        <w:t>27.10.2020 № СанПиН 2.3/2.</w:t>
      </w:r>
      <w:r>
        <w:rPr>
          <w:rFonts w:ascii="Times New Roman" w:eastAsia="Times New Roman" w:hAnsi="Times New Roman" w:cs="Times New Roman"/>
          <w:sz w:val="24"/>
          <w:szCs w:val="24"/>
        </w:rPr>
        <w:t>4.3590-20, 32, 2.3/2.4.3590-20;</w:t>
      </w:r>
    </w:p>
    <w:p w:rsidR="0012592F" w:rsidRPr="00807AD4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07AD4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правила и нормативы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AD4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России от 27.10.2020 № СанПиН 2.3/2.4.3590-20, 32,2.3/2.4.3590-20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реа</w:t>
      </w:r>
      <w:r>
        <w:rPr>
          <w:rFonts w:ascii="Times New Roman" w:eastAsia="Times New Roman" w:hAnsi="Times New Roman" w:cs="Times New Roman"/>
          <w:sz w:val="24"/>
          <w:szCs w:val="24"/>
        </w:rPr>
        <w:t>лизации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</w:rPr>
        <w:t>изкультурных занятий воспитатели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реализуют инди</w:t>
      </w:r>
      <w:r>
        <w:rPr>
          <w:rFonts w:ascii="Times New Roman" w:eastAsia="Times New Roman" w:hAnsi="Times New Roman" w:cs="Times New Roman"/>
          <w:sz w:val="24"/>
          <w:szCs w:val="24"/>
        </w:rPr>
        <w:t>видуальный подход к детям, следя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за самочувствием каждого ре</w:t>
      </w:r>
      <w:r>
        <w:rPr>
          <w:rFonts w:ascii="Times New Roman" w:eastAsia="Times New Roman" w:hAnsi="Times New Roman" w:cs="Times New Roman"/>
          <w:sz w:val="24"/>
          <w:szCs w:val="24"/>
        </w:rPr>
        <w:t>бенка, стремя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 пробудить у дете</w:t>
      </w:r>
      <w:r>
        <w:rPr>
          <w:rFonts w:ascii="Times New Roman" w:eastAsia="Times New Roman" w:hAnsi="Times New Roman" w:cs="Times New Roman"/>
          <w:sz w:val="24"/>
          <w:szCs w:val="24"/>
        </w:rPr>
        <w:t>й интерес  к занятиям, использую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игровые образы.  В течение года систематически проводится в детском саду: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утренняя  гимнастика в музыкальном зале, в летнее время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9792B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12592F" w:rsidRPr="0049792B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- гимнастика после сна;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Решению оздоровительных задач способствуют следующие  формы организации детей: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двигательная разминка между занятиями;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двигательно-оздоровительные физкультурные минутки;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прогулки;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подвижные игры на свежем воздухе;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гимнастика пробуждения после дневного сна,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«Недели здоровья»,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самостоятельная двигательная деятельность детей.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49792B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b/>
          <w:sz w:val="24"/>
          <w:szCs w:val="24"/>
        </w:rPr>
        <w:t>10. Организация питания, обеспечение безопасности.</w:t>
      </w:r>
    </w:p>
    <w:p w:rsidR="0012592F" w:rsidRPr="0049792B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12592F" w:rsidRPr="0049792B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49792B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49792B">
        <w:rPr>
          <w:rFonts w:ascii="Times New Roman" w:eastAsia="Times New Roman" w:hAnsi="Times New Roman" w:cs="Times New Roman"/>
          <w:sz w:val="24"/>
          <w:szCs w:val="24"/>
        </w:rPr>
        <w:tab/>
        <w:t>В МБДОУ организовано 4-х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12592F" w:rsidRPr="0049792B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12592F" w:rsidRPr="0049792B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Контроль за организацией питания осуществляется заведующей ДОУ.</w:t>
      </w:r>
    </w:p>
    <w:p w:rsidR="0012592F" w:rsidRPr="0049792B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49792B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В ДОУ имеется вся необходимая документация по организации детского питания. На пищеблоке имеется бракеражный журнал,  журнал здоровья.  На каждый день пишется меню-раскладка.</w:t>
      </w:r>
    </w:p>
    <w:p w:rsidR="0012592F" w:rsidRPr="0049792B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4979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2592F" w:rsidRPr="0049792B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92B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2C003D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дание детского сада оборудовано современной пожарно-охранной сигнализацией и тревожной кнопкой, что позволяет операти</w:t>
      </w:r>
      <w:r>
        <w:rPr>
          <w:rFonts w:ascii="Times New Roman" w:eastAsia="Times New Roman" w:hAnsi="Times New Roman" w:cs="Times New Roman"/>
          <w:sz w:val="24"/>
          <w:szCs w:val="24"/>
        </w:rPr>
        <w:t>вно вызвать наряд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охраны в случае чрезвычайной ситуации. Обеспечение условий безопасности в МБДОУ выполняется согласно локальным нормативно-пр</w:t>
      </w:r>
      <w:r>
        <w:rPr>
          <w:rFonts w:ascii="Times New Roman" w:eastAsia="Times New Roman" w:hAnsi="Times New Roman" w:cs="Times New Roman"/>
          <w:sz w:val="24"/>
          <w:szCs w:val="24"/>
        </w:rPr>
        <w:t>авовым документам. Имеются план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эвакуации.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Прогулочная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в удовлетворительном санитарном состоянии и содержании.</w:t>
      </w:r>
    </w:p>
    <w:p w:rsidR="0012592F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Состояние хозяйственной пло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щадки удовлетворительно. 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детьми проводятся беседы, занятия по ОБЖ, развлечения    по соблюдению правил безопасности на дорогах. Проводится  вводный инструктаж с вновь прибывшими сотрудниками, противопожарный инструктаж и инструктаж по мерам электробезопасности.  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8C4C6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b/>
          <w:sz w:val="24"/>
          <w:szCs w:val="24"/>
        </w:rPr>
        <w:t>12. Социальная активность и партнерство ДОУ</w:t>
      </w:r>
    </w:p>
    <w:p w:rsidR="0012592F" w:rsidRPr="008C4C6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8C4C6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образовательных услуг, уровня реализации Основной общеобразовательной программы ДОУ в течение учебного года коллектив детского сада поддерживал прочные отношения с социальными учреждениям:</w:t>
      </w:r>
    </w:p>
    <w:p w:rsidR="0012592F" w:rsidRPr="008C4C6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- Библиотека</w:t>
      </w:r>
    </w:p>
    <w:p w:rsidR="0012592F" w:rsidRPr="008C4C6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- Дом культуры</w:t>
      </w:r>
    </w:p>
    <w:p w:rsidR="0012592F" w:rsidRPr="008C4C6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- Школа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592F" w:rsidRPr="008C4C6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b/>
          <w:sz w:val="24"/>
          <w:szCs w:val="24"/>
        </w:rPr>
        <w:t>13. Финансовое обеспечение функционирования и развития ДОУ</w:t>
      </w:r>
    </w:p>
    <w:p w:rsidR="0012592F" w:rsidRPr="008C4C6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8C4C61">
        <w:rPr>
          <w:rFonts w:ascii="Times New Roman" w:eastAsia="Times New Roman" w:hAnsi="Times New Roman" w:cs="Times New Roman"/>
          <w:sz w:val="24"/>
          <w:szCs w:val="24"/>
        </w:rPr>
        <w:tab/>
        <w:t>Финансово-хозяйственная деятельность учреждения осуществлялась в соответствии со сметой доходов и расходов на 202</w:t>
      </w:r>
      <w:r w:rsidRPr="008C4C61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8C4C6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2592F" w:rsidRPr="008C4C6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8C4C61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C4C61">
        <w:rPr>
          <w:rFonts w:ascii="Times New Roman" w:eastAsia="Times New Roman" w:hAnsi="Times New Roman" w:cs="Times New Roman"/>
          <w:b/>
          <w:sz w:val="24"/>
          <w:szCs w:val="24"/>
        </w:rPr>
        <w:t>. Итоги Года защитника Отечества</w:t>
      </w:r>
    </w:p>
    <w:p w:rsidR="0012592F" w:rsidRPr="008C4C61" w:rsidRDefault="0012592F" w:rsidP="0012592F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592F" w:rsidRPr="008C4C6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исполнении Указа Президента РФ от 16.01.2025 № 28 "О проведении в Российской Федерации Года защитника Отечества" 2025 год объявлен Годом защитника Отечества в целях сохранения исторической памяти, празднования 80-летия Победы в Великой Отечественной войне и признания подвига участников СВО. Указ направлен на укрепление патриотизма и уважения к защитникам Родины.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патриотизме и уважению к защитникам Родины. Организованы тематические выставки совместного творчества в разных форматах, спортивные развлечения. </w:t>
      </w:r>
    </w:p>
    <w:p w:rsidR="0012592F" w:rsidRPr="008C4C6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8C4C61">
        <w:rPr>
          <w:rFonts w:ascii="Times New Roman" w:eastAsia="Times New Roman" w:hAnsi="Times New Roman" w:cs="Times New Roman"/>
          <w:sz w:val="24"/>
          <w:szCs w:val="24"/>
        </w:rPr>
        <w:t>Вывод: комплекс мер, реализованных в образовательном учреждении, позволил создать атмосферу глубокого осознания значимости подвига защитников Отечества, воспитывая уважение и гордость у подрастающего поколения за свою страну и её героическое прошлое.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2C003D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.Основные направления ближайшего развития ДОУ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-продолжить повышать уровень профессиональных знаний и умений педагогов;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-усилить работу по сохранению здоровья участников воспитательно-образовательного процесса, продолжить внедрение здоровьесберегающих технологий;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12592F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354CEA" w:rsidRDefault="0012592F" w:rsidP="0012592F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4CEA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</w:t>
      </w:r>
    </w:p>
    <w:p w:rsidR="0012592F" w:rsidRPr="00354CEA" w:rsidRDefault="0012592F" w:rsidP="0012592F">
      <w:pPr>
        <w:pStyle w:val="a4"/>
        <w:widowControl w:val="0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CEA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ДЕЯТЕЛЬНОСТИ ДОШКОЛЬНОЙ ОБРАЗОВАТЕЛЬНОЙ ОРГАНИЗАЦИИ, ПОДЛЕЖАЩЕЙ САМООБСЛЕДОВАНИЮ</w:t>
      </w:r>
    </w:p>
    <w:p w:rsidR="0012592F" w:rsidRPr="00354CEA" w:rsidRDefault="0012592F" w:rsidP="0012592F">
      <w:pPr>
        <w:widowControl w:val="0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tbl>
      <w:tblPr>
        <w:tblW w:w="994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0"/>
        <w:gridCol w:w="7473"/>
        <w:gridCol w:w="1853"/>
      </w:tblGrid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№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2592F" w:rsidRPr="00354CEA" w:rsidTr="0039114D">
        <w:trPr>
          <w:trHeight w:val="729"/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 100%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  100%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1 33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 человек / 10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 /</w:t>
            </w:r>
          </w:p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 / 33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2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/ 67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1человек /33 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человек/67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1чел/33%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 67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40 лет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человек/ 33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3года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2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 67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руководителя по совместительству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2,50 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татарского языка по совместительству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0,25 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,05 кв. м</w:t>
            </w:r>
          </w:p>
        </w:tc>
      </w:tr>
      <w:tr w:rsidR="0012592F" w:rsidRPr="00354CEA" w:rsidTr="0039114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7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53" w:type="dxa"/>
            <w:vAlign w:val="center"/>
          </w:tcPr>
          <w:p w:rsidR="0012592F" w:rsidRPr="00354CEA" w:rsidRDefault="0012592F" w:rsidP="0039114D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CE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2C003D" w:rsidRDefault="0012592F" w:rsidP="0012592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354CE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Выводы по итогам</w:t>
      </w: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 года</w:t>
      </w: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Анализ де</w:t>
      </w:r>
      <w:r>
        <w:rPr>
          <w:rFonts w:ascii="Times New Roman" w:eastAsia="Times New Roman" w:hAnsi="Times New Roman" w:cs="Times New Roman"/>
          <w:sz w:val="24"/>
          <w:szCs w:val="24"/>
        </w:rPr>
        <w:t>ятельности детского 202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год выявил успешные показатели в деятельности МБДОУ </w:t>
      </w:r>
      <w:r>
        <w:rPr>
          <w:rFonts w:ascii="Times New Roman" w:eastAsia="Times New Roman" w:hAnsi="Times New Roman" w:cs="Times New Roman"/>
          <w:sz w:val="24"/>
          <w:szCs w:val="24"/>
        </w:rPr>
        <w:t>«Детский сад « Улыбка » пгт.Тенишево » Камско –Устьинского  муниципального района Республики Татарстан</w:t>
      </w:r>
      <w:r w:rsidRPr="00A32D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чреждение функционирует в режиме развития.</w:t>
      </w:r>
    </w:p>
    <w:p w:rsidR="0012592F" w:rsidRPr="006E6731" w:rsidRDefault="0012592F" w:rsidP="0012592F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Default="0012592F" w:rsidP="0012592F">
      <w:pPr>
        <w:rPr>
          <w:b/>
          <w:bCs/>
          <w:color w:val="FF0000"/>
          <w:sz w:val="24"/>
          <w:szCs w:val="24"/>
        </w:rPr>
      </w:pPr>
    </w:p>
    <w:p w:rsidR="0012592F" w:rsidRPr="006E6731" w:rsidRDefault="0012592F" w:rsidP="0012592F">
      <w:pPr>
        <w:pStyle w:val="a3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12592F" w:rsidRPr="006E6731" w:rsidRDefault="0012592F" w:rsidP="0012592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92F" w:rsidRPr="006E6731" w:rsidRDefault="0012592F" w:rsidP="001259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92F" w:rsidRDefault="0012592F">
      <w:bookmarkStart w:id="0" w:name="_GoBack"/>
      <w:bookmarkEnd w:id="0"/>
    </w:p>
    <w:p w:rsidR="0012592F" w:rsidRDefault="0012592F"/>
    <w:p w:rsidR="0012592F" w:rsidRDefault="0012592F"/>
    <w:p w:rsidR="0012592F" w:rsidRDefault="0012592F"/>
    <w:p w:rsidR="0012592F" w:rsidRDefault="0012592F"/>
    <w:p w:rsidR="0012592F" w:rsidRDefault="0012592F"/>
    <w:p w:rsidR="0012592F" w:rsidRDefault="0012592F"/>
    <w:p w:rsidR="0012592F" w:rsidRDefault="0012592F"/>
    <w:p w:rsidR="0012592F" w:rsidRDefault="0012592F"/>
    <w:sectPr w:rsidR="0012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0BD2"/>
    <w:multiLevelType w:val="hybridMultilevel"/>
    <w:tmpl w:val="4B5C8AF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1EA72C44"/>
    <w:multiLevelType w:val="multilevel"/>
    <w:tmpl w:val="82CC6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3B400EF"/>
    <w:multiLevelType w:val="hybridMultilevel"/>
    <w:tmpl w:val="099E5C66"/>
    <w:lvl w:ilvl="0" w:tplc="C4C2C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B43FB2"/>
    <w:multiLevelType w:val="hybridMultilevel"/>
    <w:tmpl w:val="860259EA"/>
    <w:lvl w:ilvl="0" w:tplc="8F02AC0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80"/>
    <w:rsid w:val="0012592F"/>
    <w:rsid w:val="004B649B"/>
    <w:rsid w:val="0066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B29B"/>
  <w15:chartTrackingRefBased/>
  <w15:docId w15:val="{0CD18F53-8C97-4F1F-953D-863E7D70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259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99"/>
    <w:qFormat/>
    <w:rsid w:val="0012592F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4404</Words>
  <Characters>25107</Characters>
  <Application>Microsoft Office Word</Application>
  <DocSecurity>0</DocSecurity>
  <Lines>209</Lines>
  <Paragraphs>58</Paragraphs>
  <ScaleCrop>false</ScaleCrop>
  <Company>SPecialiST RePack</Company>
  <LinksUpToDate>false</LinksUpToDate>
  <CharactersWithSpaces>29453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2026-06-18T06:15:00Z</dcterms:created>
  <dcterms:modified xsi:type="dcterms:W3CDTF">2026-06-18T06:16:00Z</dcterms:modified>
</cp:coreProperties>
</file>